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F228F6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28F6">
              <w:rPr>
                <w:color w:val="000000"/>
                <w:sz w:val="28"/>
                <w:szCs w:val="28"/>
              </w:rPr>
              <w:t>В комиссию по индивидуальным служебным спорам Территориального органа Федеральной службы государственной статистики по Саратовской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044A78" w:rsidRDefault="00F228F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28F6">
              <w:rPr>
                <w:color w:val="000000"/>
                <w:sz w:val="28"/>
                <w:szCs w:val="28"/>
              </w:rPr>
              <w:t xml:space="preserve">В комиссию по индивидуальным служебным спорам Территориального органа Федеральной службы государственной статистики по Саратовской области </w:t>
            </w:r>
          </w:p>
          <w:p w:rsidR="00F228F6" w:rsidRPr="007E62D4" w:rsidRDefault="00F228F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F228F6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отдел</w:t>
            </w:r>
            <w:bookmarkStart w:id="1" w:name="_GoBack"/>
            <w:bookmarkEnd w:id="1"/>
            <w:r w:rsidR="00283DB8"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69DA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28F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Надольская Кристина Викторовна</cp:lastModifiedBy>
  <cp:revision>3</cp:revision>
  <cp:lastPrinted>2018-07-04T08:18:00Z</cp:lastPrinted>
  <dcterms:created xsi:type="dcterms:W3CDTF">2020-03-05T06:03:00Z</dcterms:created>
  <dcterms:modified xsi:type="dcterms:W3CDTF">2020-03-05T06:04:00Z</dcterms:modified>
</cp:coreProperties>
</file>